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C8" w:rsidRDefault="00B513C8" w:rsidP="008A58BA">
      <w:pPr>
        <w:jc w:val="center"/>
        <w:rPr>
          <w:rFonts w:ascii="Comic Sans MS" w:hAnsi="Comic Sans MS"/>
          <w:b/>
          <w:sz w:val="32"/>
          <w:szCs w:val="32"/>
        </w:rPr>
      </w:pPr>
    </w:p>
    <w:p w:rsidR="00B513C8" w:rsidRDefault="00B513C8" w:rsidP="008A58BA">
      <w:pPr>
        <w:jc w:val="center"/>
        <w:rPr>
          <w:rFonts w:ascii="Comic Sans MS" w:hAnsi="Comic Sans MS"/>
          <w:b/>
          <w:sz w:val="32"/>
          <w:szCs w:val="32"/>
        </w:rPr>
      </w:pPr>
    </w:p>
    <w:p w:rsidR="00243A13" w:rsidRPr="00B513C8" w:rsidRDefault="008A58BA" w:rsidP="008A58BA">
      <w:pPr>
        <w:jc w:val="center"/>
        <w:rPr>
          <w:rFonts w:ascii="Comic Sans MS" w:hAnsi="Comic Sans MS"/>
          <w:b/>
          <w:sz w:val="32"/>
          <w:szCs w:val="32"/>
        </w:rPr>
      </w:pPr>
      <w:r w:rsidRPr="00B513C8">
        <w:rPr>
          <w:rFonts w:ascii="Comic Sans MS" w:hAnsi="Comic Sans MS"/>
          <w:b/>
          <w:sz w:val="32"/>
          <w:szCs w:val="32"/>
        </w:rPr>
        <w:t>LAS FIGURAS Y LOS SILENCIOS</w:t>
      </w:r>
    </w:p>
    <w:p w:rsidR="00B513C8" w:rsidRPr="008A58BA" w:rsidRDefault="00B513C8" w:rsidP="008A58BA">
      <w:pPr>
        <w:jc w:val="center"/>
        <w:rPr>
          <w:rFonts w:ascii="Comic Sans MS" w:hAnsi="Comic Sans MS"/>
          <w:sz w:val="28"/>
          <w:szCs w:val="28"/>
        </w:rPr>
      </w:pPr>
    </w:p>
    <w:p w:rsidR="008A58BA" w:rsidRDefault="008A58BA" w:rsidP="008A58BA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3962400" cy="49149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BA" w:rsidRDefault="008A58BA" w:rsidP="008A58BA"/>
    <w:p w:rsidR="008A58BA" w:rsidRDefault="008A58BA" w:rsidP="008A58BA"/>
    <w:p w:rsidR="008A58BA" w:rsidRDefault="008A58BA" w:rsidP="008A58BA"/>
    <w:p w:rsidR="008A58BA" w:rsidRDefault="008A58BA" w:rsidP="008A58BA"/>
    <w:p w:rsidR="008A58BA" w:rsidRDefault="008A58BA" w:rsidP="008A58BA"/>
    <w:p w:rsidR="008A58BA" w:rsidRDefault="008A58BA" w:rsidP="008A58BA"/>
    <w:p w:rsidR="008A58BA" w:rsidRPr="008A58BA" w:rsidRDefault="008A58BA" w:rsidP="008A58B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A58BA">
        <w:rPr>
          <w:rFonts w:ascii="Comic Sans MS" w:hAnsi="Comic Sans MS"/>
          <w:b/>
          <w:sz w:val="32"/>
          <w:szCs w:val="32"/>
          <w:u w:val="single"/>
        </w:rPr>
        <w:lastRenderedPageBreak/>
        <w:t>PARTES DE UNA FIGURA</w:t>
      </w:r>
    </w:p>
    <w:p w:rsidR="008A58BA" w:rsidRPr="008A58BA" w:rsidRDefault="008A58BA" w:rsidP="008A58B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A58BA" w:rsidRDefault="008A58BA" w:rsidP="008A58BA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622800" cy="1485900"/>
            <wp:effectExtent l="1905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BA" w:rsidRDefault="008A58BA" w:rsidP="008A58BA">
      <w:pPr>
        <w:jc w:val="center"/>
      </w:pPr>
    </w:p>
    <w:p w:rsidR="008A58BA" w:rsidRPr="008A58BA" w:rsidRDefault="008A58BA" w:rsidP="008A58B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A58BA">
        <w:rPr>
          <w:rFonts w:ascii="Comic Sans MS" w:hAnsi="Comic Sans MS"/>
          <w:b/>
          <w:sz w:val="32"/>
          <w:szCs w:val="32"/>
          <w:u w:val="single"/>
        </w:rPr>
        <w:t>LAS FIGURAS Y LOS SILENCIOS</w:t>
      </w:r>
    </w:p>
    <w:p w:rsidR="008A58BA" w:rsidRDefault="008A58BA" w:rsidP="008A58BA">
      <w:pPr>
        <w:jc w:val="center"/>
      </w:pPr>
    </w:p>
    <w:p w:rsidR="008A58BA" w:rsidRDefault="008A58BA" w:rsidP="008A58BA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5400040" cy="123567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3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BA" w:rsidRDefault="008A58BA" w:rsidP="008A58BA">
      <w:pPr>
        <w:jc w:val="center"/>
      </w:pPr>
    </w:p>
    <w:p w:rsidR="008A58BA" w:rsidRPr="008A58BA" w:rsidRDefault="008A58BA" w:rsidP="008A58B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A58BA">
        <w:rPr>
          <w:rFonts w:ascii="Comic Sans MS" w:hAnsi="Comic Sans MS"/>
          <w:b/>
          <w:sz w:val="32"/>
          <w:szCs w:val="32"/>
          <w:u w:val="single"/>
        </w:rPr>
        <w:t>ARBOL DE LAS FIGURAS</w:t>
      </w:r>
    </w:p>
    <w:p w:rsidR="008A58BA" w:rsidRDefault="008A58BA" w:rsidP="008A58BA">
      <w:pPr>
        <w:jc w:val="center"/>
      </w:pPr>
    </w:p>
    <w:p w:rsidR="008A58BA" w:rsidRDefault="008A58BA" w:rsidP="008A58BA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5400040" cy="2227279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C8" w:rsidRDefault="00B513C8" w:rsidP="008A58B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513C8" w:rsidRDefault="00B513C8" w:rsidP="008A58B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8A58BA" w:rsidRPr="00B513C8" w:rsidRDefault="00B513C8" w:rsidP="008A58B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513C8">
        <w:rPr>
          <w:rFonts w:ascii="Comic Sans MS" w:hAnsi="Comic Sans MS"/>
          <w:b/>
          <w:sz w:val="32"/>
          <w:szCs w:val="32"/>
          <w:u w:val="single"/>
        </w:rPr>
        <w:t>TABLA DE EQUIVALENCIAS</w:t>
      </w:r>
    </w:p>
    <w:p w:rsidR="008A58BA" w:rsidRDefault="008A58BA" w:rsidP="008A58BA">
      <w:pPr>
        <w:jc w:val="center"/>
      </w:pPr>
    </w:p>
    <w:p w:rsidR="008A58BA" w:rsidRDefault="008A58BA" w:rsidP="008A58BA">
      <w:pPr>
        <w:jc w:val="center"/>
      </w:pPr>
    </w:p>
    <w:p w:rsidR="008A58BA" w:rsidRDefault="008A58BA" w:rsidP="008A58BA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5461000" cy="6140450"/>
            <wp:effectExtent l="19050" t="0" r="635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614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BA" w:rsidRDefault="008A58BA" w:rsidP="008A58BA">
      <w:pPr>
        <w:jc w:val="center"/>
      </w:pPr>
    </w:p>
    <w:p w:rsidR="008A58BA" w:rsidRDefault="008A58BA" w:rsidP="008A58BA">
      <w:pPr>
        <w:jc w:val="center"/>
      </w:pPr>
    </w:p>
    <w:p w:rsidR="008A58BA" w:rsidRDefault="008A58BA" w:rsidP="004B22DD"/>
    <w:sectPr w:rsidR="008A58BA" w:rsidSect="00243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A58BA"/>
    <w:rsid w:val="00243A13"/>
    <w:rsid w:val="004B22DD"/>
    <w:rsid w:val="008A58BA"/>
    <w:rsid w:val="00B513C8"/>
    <w:rsid w:val="00BE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2011-07-06T10:01:00Z</dcterms:created>
  <dcterms:modified xsi:type="dcterms:W3CDTF">2011-07-06T10:14:00Z</dcterms:modified>
</cp:coreProperties>
</file>